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F83C4" w14:textId="77777777" w:rsidR="004F1C95" w:rsidRDefault="004F1C95" w:rsidP="004F1C95">
      <w:pPr>
        <w:jc w:val="center"/>
        <w:rPr>
          <w:sz w:val="28"/>
          <w:szCs w:val="28"/>
        </w:rPr>
      </w:pPr>
      <w:r w:rsidRPr="004F1C95">
        <w:rPr>
          <w:sz w:val="28"/>
          <w:szCs w:val="28"/>
        </w:rPr>
        <w:t>Banca: Monte dei Paschi di Siena</w:t>
      </w:r>
    </w:p>
    <w:p w14:paraId="44186B4B" w14:textId="77777777" w:rsidR="004F1C95" w:rsidRDefault="004F1C95" w:rsidP="004F1C95">
      <w:pPr>
        <w:jc w:val="center"/>
        <w:rPr>
          <w:sz w:val="28"/>
          <w:szCs w:val="28"/>
        </w:rPr>
      </w:pPr>
    </w:p>
    <w:p w14:paraId="612E75B3" w14:textId="229EE087" w:rsidR="001F5792" w:rsidRPr="004F1C95" w:rsidRDefault="004F1C95" w:rsidP="004F1C95">
      <w:pPr>
        <w:jc w:val="center"/>
        <w:rPr>
          <w:sz w:val="28"/>
          <w:szCs w:val="28"/>
        </w:rPr>
      </w:pPr>
      <w:r w:rsidRPr="004F1C95">
        <w:rPr>
          <w:sz w:val="28"/>
          <w:szCs w:val="28"/>
        </w:rPr>
        <w:br/>
        <w:t>IBAN: IT27O0103024800000002035329</w:t>
      </w:r>
    </w:p>
    <w:sectPr w:rsidR="001F5792" w:rsidRPr="004F1C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355"/>
    <w:rsid w:val="001F5792"/>
    <w:rsid w:val="004F1C95"/>
    <w:rsid w:val="00654355"/>
    <w:rsid w:val="00673FFA"/>
    <w:rsid w:val="00A65F03"/>
    <w:rsid w:val="00D958E3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DAAA2"/>
  <w15:chartTrackingRefBased/>
  <w15:docId w15:val="{C9067BFA-1D77-467A-A714-74B9E782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543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543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543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543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543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543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543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543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543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543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543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543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5435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5435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5435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5435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5435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5435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43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543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43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543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543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5435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5435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5435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543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5435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543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2</cp:revision>
  <dcterms:created xsi:type="dcterms:W3CDTF">2025-10-23T07:39:00Z</dcterms:created>
  <dcterms:modified xsi:type="dcterms:W3CDTF">2025-10-23T07:39:00Z</dcterms:modified>
</cp:coreProperties>
</file>